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2.png" ContentType="image/png"/>
  <Override PartName="/word/media/rId29.png" ContentType="image/png"/>
  <Override PartName="/word/media/rId32.png" ContentType="image/png"/>
  <Override PartName="/word/media/rId36.png" ContentType="image/png"/>
  <Override PartName="/word/media/rId40.png" ContentType="image/png"/>
  <Override PartName="/word/media/rId25.png" ContentType="image/png"/>
  <Override PartName="/word/media/rId45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03</w:t>
      </w:r>
      <w:r>
        <w:t xml:space="preserve"> </w:t>
      </w:r>
      <w:r>
        <w:t xml:space="preserve">·</w:t>
      </w:r>
      <w:r>
        <w:t xml:space="preserve"> </w:t>
      </w:r>
      <w:r>
        <w:t xml:space="preserve">Le</w:t>
      </w:r>
      <w:r>
        <w:t xml:space="preserve"> </w:t>
      </w:r>
      <w:r>
        <w:t xml:space="preserve">Pays</w:t>
      </w:r>
    </w:p>
    <w:bookmarkStart w:id="49" w:name="le-pays"/>
    <w:p>
      <w:pPr>
        <w:pStyle w:val="Titre1"/>
      </w:pPr>
      <w:r>
        <w:t xml:space="preserve">03 · Le pays</w:t>
      </w:r>
    </w:p>
    <w:p>
      <w:pPr>
        <w:pStyle w:val="FirstParagraph"/>
      </w:pPr>
      <w:r>
        <w:t xml:space="preserve">Les terres du Cardolan, comme sa population, sont plutôt variées. On</w:t>
      </w:r>
      <w:r>
        <w:t xml:space="preserve"> </w:t>
      </w:r>
      <w:r>
        <w:t xml:space="preserve">peut y rencontrer des forêts anciennes et profondes, des côtes</w:t>
      </w:r>
      <w:r>
        <w:t xml:space="preserve"> </w:t>
      </w:r>
      <w:r>
        <w:t xml:space="preserve">rocheuses, des collines ondulées disposées comme des rangées de solides</w:t>
      </w:r>
      <w:r>
        <w:t xml:space="preserve"> </w:t>
      </w:r>
      <w:r>
        <w:t xml:space="preserve">guerriers rouges de santé et des terres arables parmi les plus riches de</w:t>
      </w:r>
      <w:r>
        <w:t xml:space="preserve"> </w:t>
      </w:r>
      <w:r>
        <w:t xml:space="preserve">tout l’Eriador. La majorité du paysage est cependant dominée par de</w:t>
      </w:r>
      <w:r>
        <w:t xml:space="preserve"> </w:t>
      </w:r>
      <w:r>
        <w:t xml:space="preserve">douces collines battues par le vent et sans arbre, une désolation</w:t>
      </w:r>
      <w:r>
        <w:t xml:space="preserve"> </w:t>
      </w:r>
      <w:r>
        <w:t xml:space="preserve">contrebalancée par la grouillante cité de Tharbad, la Reine du Nord.</w:t>
      </w:r>
    </w:p>
    <w:bookmarkStart w:id="44" w:name="la-géographie"/>
    <w:p>
      <w:pPr>
        <w:pStyle w:val="Titre2"/>
      </w:pPr>
      <w:r>
        <w:t xml:space="preserve">3.1 La géographie</w:t>
      </w:r>
    </w:p>
    <w:p>
      <w:pPr>
        <w:pStyle w:val="FirstParagraph"/>
      </w:pPr>
      <w:r>
        <w:t xml:space="preserve">Le Royaume du Cardolan englobe toutes les terres situées entre les</w:t>
      </w:r>
      <w:r>
        <w:t xml:space="preserve"> </w:t>
      </w:r>
      <w:r>
        <w:t xml:space="preserve">rivières Brandevin, Flotgris et Grisefontaine, plus généralement appelée</w:t>
      </w:r>
      <w:r>
        <w:t xml:space="preserve"> </w:t>
      </w:r>
      <w:r>
        <w:t xml:space="preserve">par leurs noms elfiques : Baranduin, Gwathló et Mitheithel, et jusqu’à</w:t>
      </w:r>
      <w:r>
        <w:t xml:space="preserve"> </w:t>
      </w:r>
      <w:r>
        <w:t xml:space="preserve">la Grande Route Est. Cela forme un territoire d’environ mille kilomètres</w:t>
      </w:r>
      <w:r>
        <w:t xml:space="preserve"> </w:t>
      </w:r>
      <w:r>
        <w:t xml:space="preserve">de long sur deux cent quarante de large. L’Ancienne Route Nord, la Iaur</w:t>
      </w:r>
      <w:r>
        <w:t xml:space="preserve"> </w:t>
      </w:r>
      <w:r>
        <w:t xml:space="preserve">Men Formen, traverse le pays par son milieu et divise le Cardolan en</w:t>
      </w:r>
      <w:r>
        <w:t xml:space="preserve"> </w:t>
      </w:r>
      <w:r>
        <w:t xml:space="preserve">deux zones géographiques plutôt nettes : le Minhiriath (S. «</w:t>
      </w:r>
      <w:r>
        <w:t xml:space="preserve"> </w:t>
      </w:r>
      <w:r>
        <w:rPr>
          <w:iCs/>
          <w:i/>
        </w:rPr>
        <w:t xml:space="preserve">Pays</w:t>
      </w:r>
      <w:r>
        <w:rPr>
          <w:iCs/>
          <w:i/>
        </w:rPr>
        <w:t xml:space="preserve"> </w:t>
      </w:r>
      <w:r>
        <w:rPr>
          <w:iCs/>
          <w:i/>
        </w:rPr>
        <w:t xml:space="preserve">des Fleuves</w:t>
      </w:r>
      <w:r>
        <w:t xml:space="preserve"> </w:t>
      </w:r>
      <w:r>
        <w:t xml:space="preserve">») au sud-ouest et le Mintyrnath (S. «</w:t>
      </w:r>
      <w:r>
        <w:t xml:space="preserve"> </w:t>
      </w:r>
      <w:r>
        <w:rPr>
          <w:iCs/>
          <w:i/>
        </w:rPr>
        <w:t xml:space="preserve">Pays des</w:t>
      </w:r>
      <w:r>
        <w:rPr>
          <w:iCs/>
          <w:i/>
        </w:rPr>
        <w:t xml:space="preserve"> </w:t>
      </w:r>
      <w:r>
        <w:rPr>
          <w:iCs/>
          <w:i/>
        </w:rPr>
        <w:t xml:space="preserve">Coteaux</w:t>
      </w:r>
      <w:r>
        <w:t xml:space="preserve"> </w:t>
      </w:r>
      <w:r>
        <w:t xml:space="preserve">») au nord-est.</w:t>
      </w:r>
    </w:p>
    <w:bookmarkStart w:id="20" w:name="les-origines-du-paysage"/>
    <w:p>
      <w:pPr>
        <w:pStyle w:val="Titre4"/>
      </w:pPr>
      <w:r>
        <w:t xml:space="preserve">Les origines du paysage</w:t>
      </w:r>
    </w:p>
    <w:p>
      <w:pPr>
        <w:pStyle w:val="FirstParagraph"/>
      </w:pPr>
      <w:r>
        <w:t xml:space="preserve">Lors des Jours Anciens, le Cardolan était recouvert par une seule</w:t>
      </w:r>
      <w:r>
        <w:t xml:space="preserve"> </w:t>
      </w:r>
      <w:r>
        <w:t xml:space="preserve">forêt primordiale qui recouvrait tout l’Eriador méridional. La côte</w:t>
      </w:r>
      <w:r>
        <w:t xml:space="preserve"> </w:t>
      </w:r>
      <w:r>
        <w:t xml:space="preserve">s’étendait alors beaucoup plus loin vers l’ouest et formait la région la</w:t>
      </w:r>
      <w:r>
        <w:t xml:space="preserve"> </w:t>
      </w:r>
      <w:r>
        <w:t xml:space="preserve">plus au sud de l’ancien Beleriand. Ces terres furent englouties dans</w:t>
      </w:r>
      <w:r>
        <w:t xml:space="preserve"> </w:t>
      </w:r>
      <w:r>
        <w:t xml:space="preserve">l’océan lors de la grande Guerre de la Colère qui marqua la fin des</w:t>
      </w:r>
      <w:r>
        <w:t xml:space="preserve"> </w:t>
      </w:r>
      <w:r>
        <w:t xml:space="preserve">Jours Anciens. Tout ce qu’il reste de cette région est le Rast Vorn (S.</w:t>
      </w:r>
      <w:r>
        <w:t xml:space="preserve"> </w:t>
      </w:r>
      <w:r>
        <w:t xml:space="preserve">«</w:t>
      </w:r>
      <w:r>
        <w:t xml:space="preserve"> </w:t>
      </w:r>
      <w:r>
        <w:rPr>
          <w:iCs/>
          <w:i/>
        </w:rPr>
        <w:t xml:space="preserve">Cap Noir</w:t>
      </w:r>
      <w:r>
        <w:t xml:space="preserve"> </w:t>
      </w:r>
      <w:r>
        <w:t xml:space="preserve">») et ses Eryn Vorn (S. «</w:t>
      </w:r>
      <w:r>
        <w:t xml:space="preserve"> </w:t>
      </w:r>
      <w:r>
        <w:rPr>
          <w:iCs/>
          <w:i/>
        </w:rPr>
        <w:t xml:space="preserve">Bois Noirs</w:t>
      </w:r>
      <w:r>
        <w:t xml:space="preserve"> </w:t>
      </w:r>
      <w:r>
        <w:t xml:space="preserve">»).</w:t>
      </w:r>
      <w:r>
        <w:t xml:space="preserve"> </w:t>
      </w:r>
      <w:r>
        <w:t xml:space="preserve">Les grandes forêts furent détruites au cours du Deuxième Âge, révélant</w:t>
      </w:r>
      <w:r>
        <w:t xml:space="preserve"> </w:t>
      </w:r>
      <w:r>
        <w:t xml:space="preserve">une terre généralement pauvre et stérile, comme celle des forêts</w:t>
      </w:r>
      <w:r>
        <w:t xml:space="preserve"> </w:t>
      </w:r>
      <w:r>
        <w:t xml:space="preserve">tropicales humides loin au sud. La plus grande partie de la couche</w:t>
      </w:r>
      <w:r>
        <w:t xml:space="preserve"> </w:t>
      </w:r>
      <w:r>
        <w:t xml:space="preserve">superficielle de cette terre nouvellement exposée fut balayée par les</w:t>
      </w:r>
      <w:r>
        <w:t xml:space="preserve"> </w:t>
      </w:r>
      <w:r>
        <w:t xml:space="preserve">forts vents marins, c’est la raison pour laquelle les zones fertiles du</w:t>
      </w:r>
      <w:r>
        <w:t xml:space="preserve"> </w:t>
      </w:r>
      <w:r>
        <w:t xml:space="preserve">Cardolan sont celles qui sont régulièrement envahies par les inondations</w:t>
      </w:r>
      <w:r>
        <w:t xml:space="preserve"> </w:t>
      </w:r>
      <w:r>
        <w:t xml:space="preserve">annuelles de ses grandes rivières.</w:t>
      </w:r>
    </w:p>
    <w:bookmarkEnd w:id="20"/>
    <w:bookmarkStart w:id="21" w:name="les-rivières-du-cardolan"/>
    <w:p>
      <w:pPr>
        <w:pStyle w:val="Titre4"/>
      </w:pPr>
      <w:r>
        <w:t xml:space="preserve">Les rivières du Cardolan</w:t>
      </w:r>
    </w:p>
    <w:p>
      <w:pPr>
        <w:pStyle w:val="FirstParagraph"/>
      </w:pPr>
      <w:r>
        <w:t xml:space="preserve">Malgré les nombreuses petites rivières qui donnent son nom au</w:t>
      </w:r>
      <w:r>
        <w:t xml:space="preserve"> </w:t>
      </w:r>
      <w:r>
        <w:t xml:space="preserve">Minhiriath et les coteaux du Mintyrnath, la géographie du Cardolan, dans</w:t>
      </w:r>
      <w:r>
        <w:t xml:space="preserve"> </w:t>
      </w:r>
      <w:r>
        <w:t xml:space="preserve">son ensemble, est dominée par les grandes vallées fluviales lui servant</w:t>
      </w:r>
      <w:r>
        <w:t xml:space="preserve"> </w:t>
      </w:r>
      <w:r>
        <w:t xml:space="preserve">de frontières.</w:t>
      </w:r>
    </w:p>
    <w:p>
      <w:pPr>
        <w:pStyle w:val="Corpsdetexte"/>
      </w:pPr>
      <w:r>
        <w:t xml:space="preserve">Le Baranduin (S. «</w:t>
      </w:r>
      <w:r>
        <w:t xml:space="preserve"> </w:t>
      </w:r>
      <w:r>
        <w:rPr>
          <w:iCs/>
          <w:i/>
        </w:rPr>
        <w:t xml:space="preserve">Long Cours Mordoré</w:t>
      </w:r>
      <w:r>
        <w:t xml:space="preserve"> </w:t>
      </w:r>
      <w:r>
        <w:t xml:space="preserve">») serpente</w:t>
      </w:r>
      <w:r>
        <w:t xml:space="preserve"> </w:t>
      </w:r>
      <w:r>
        <w:t xml:space="preserve">nonchalamment depuis le Lac Evendim en Arthedain vers la mer au sud,</w:t>
      </w:r>
      <w:r>
        <w:t xml:space="preserve"> </w:t>
      </w:r>
      <w:r>
        <w:t xml:space="preserve">formant la frontière nord-ouest du Cardolan. Sa couleur, et donc son</w:t>
      </w:r>
      <w:r>
        <w:t xml:space="preserve"> </w:t>
      </w:r>
      <w:r>
        <w:t xml:space="preserve">nom, lui vient de la riche terre de ses berges. Le Baranduin est une</w:t>
      </w:r>
      <w:r>
        <w:t xml:space="preserve"> </w:t>
      </w:r>
      <w:r>
        <w:t xml:space="preserve">rivière ancienne, large et lente, mais il est peu profond, ce qui en</w:t>
      </w:r>
      <w:r>
        <w:t xml:space="preserve"> </w:t>
      </w:r>
      <w:r>
        <w:t xml:space="preserve">fait une pauvre voie commerciale.</w:t>
      </w:r>
    </w:p>
    <w:p>
      <w:pPr>
        <w:pStyle w:val="Corpsdetexte"/>
      </w:pPr>
      <w:r>
        <w:t xml:space="preserve">La Mitheithel (S. «</w:t>
      </w:r>
      <w:r>
        <w:t xml:space="preserve"> </w:t>
      </w:r>
      <w:r>
        <w:rPr>
          <w:iCs/>
          <w:i/>
        </w:rPr>
        <w:t xml:space="preserve">Grise Source</w:t>
      </w:r>
      <w:r>
        <w:t xml:space="preserve"> </w:t>
      </w:r>
      <w:r>
        <w:t xml:space="preserve">») à l’est naît des neiges</w:t>
      </w:r>
      <w:r>
        <w:t xml:space="preserve"> </w:t>
      </w:r>
      <w:r>
        <w:t xml:space="preserve">et des sources des hautes terres du Rhudaur. Torrent étroit et fougueux,</w:t>
      </w:r>
      <w:r>
        <w:t xml:space="preserve"> </w:t>
      </w:r>
      <w:r>
        <w:t xml:space="preserve">elle s’est seulement partiellement assagie lors de sa confluence avec la</w:t>
      </w:r>
      <w:r>
        <w:t xml:space="preserve"> </w:t>
      </w:r>
      <w:r>
        <w:t xml:space="preserve">Bruinen à la pointe de l’angle. Elle continue sa descente vers le</w:t>
      </w:r>
      <w:r>
        <w:t xml:space="preserve"> </w:t>
      </w:r>
      <w:r>
        <w:t xml:space="preserve">Nîn-in-Eilph, les Marais du Vol-de-Cygnes. Juste au-dessus de Tharbad,</w:t>
      </w:r>
      <w:r>
        <w:t xml:space="preserve"> </w:t>
      </w:r>
      <w:r>
        <w:t xml:space="preserve">là où la Mitheithel rejoint la rivière Glanduin venant d’Enedwaith, elle</w:t>
      </w:r>
      <w:r>
        <w:t xml:space="preserve"> </w:t>
      </w:r>
      <w:r>
        <w:t xml:space="preserve">donne naissance au Gwathló (S. «</w:t>
      </w:r>
      <w:r>
        <w:t xml:space="preserve"> </w:t>
      </w:r>
      <w:r>
        <w:rPr>
          <w:iCs/>
          <w:i/>
        </w:rPr>
        <w:t xml:space="preserve">Cours Ombragé Venant des</w:t>
      </w:r>
      <w:r>
        <w:rPr>
          <w:iCs/>
          <w:i/>
        </w:rPr>
        <w:t xml:space="preserve"> </w:t>
      </w:r>
      <w:r>
        <w:rPr>
          <w:iCs/>
          <w:i/>
        </w:rPr>
        <w:t xml:space="preserve">Fondrières</w:t>
      </w:r>
      <w:r>
        <w:t xml:space="preserve"> </w:t>
      </w:r>
      <w:r>
        <w:t xml:space="preserve">»). Il est difficile de naviguer sur la Mitheithel</w:t>
      </w:r>
      <w:r>
        <w:t xml:space="preserve"> </w:t>
      </w:r>
      <w:r>
        <w:t xml:space="preserve">depuis Tharbad jusqu’à l’Angle ; il est pratiquement impossible d’y</w:t>
      </w:r>
      <w:r>
        <w:t xml:space="preserve"> </w:t>
      </w:r>
      <w:r>
        <w:t xml:space="preserve">trouver un gué sur toute sa longueur.</w:t>
      </w:r>
    </w:p>
    <w:p>
      <w:pPr>
        <w:pStyle w:val="Corpsdetexte"/>
      </w:pPr>
      <w:r>
        <w:t xml:space="preserve">Le Gwathló est une rivière large et lente, comme le Baranduin, mais</w:t>
      </w:r>
      <w:r>
        <w:t xml:space="preserve"> </w:t>
      </w:r>
      <w:r>
        <w:t xml:space="preserve">pas durant les crues de printemps. Il est profond et il est possible d’y</w:t>
      </w:r>
      <w:r>
        <w:t xml:space="preserve"> </w:t>
      </w:r>
      <w:r>
        <w:t xml:space="preserve">naviguer avec des navires de haute mer jusqu’à Tharbad. Les vents</w:t>
      </w:r>
      <w:r>
        <w:t xml:space="preserve"> </w:t>
      </w:r>
      <w:r>
        <w:t xml:space="preserve">dominants viennent de l’est et la rivière est infestées de bancs de vase</w:t>
      </w:r>
      <w:r>
        <w:t xml:space="preserve"> </w:t>
      </w:r>
      <w:r>
        <w:t xml:space="preserve">toujours mouvants, raisons pour lesquelles de plus petits bateaux</w:t>
      </w:r>
      <w:r>
        <w:t xml:space="preserve"> </w:t>
      </w:r>
      <w:r>
        <w:t xml:space="preserve">assurent la plus grande partie du commerce fluvial. Le commerce est</w:t>
      </w:r>
      <w:r>
        <w:t xml:space="preserve"> </w:t>
      </w:r>
      <w:r>
        <w:t xml:space="preserve">important car la route maritime vers le Gondor est beaucoup plus rapide</w:t>
      </w:r>
      <w:r>
        <w:t xml:space="preserve"> </w:t>
      </w:r>
      <w:r>
        <w:t xml:space="preserve">que la route terrestre qui a fait de Tharbad le centre de tout le négoce</w:t>
      </w:r>
      <w:r>
        <w:t xml:space="preserve"> </w:t>
      </w:r>
      <w:r>
        <w:t xml:space="preserve">venant du nord. Les crues annuelles du Gwathló sont beaucoup plus</w:t>
      </w:r>
      <w:r>
        <w:t xml:space="preserve"> </w:t>
      </w:r>
      <w:r>
        <w:t xml:space="preserve">sérieuses que celles de toute autre rivière du Cardolan,</w:t>
      </w:r>
      <w:r>
        <w:t xml:space="preserve"> </w:t>
      </w:r>
      <w:r>
        <w:t xml:space="preserve">particulièrement sur sa rive nord. Après un hiver rigoureux, Tharbad</w:t>
      </w:r>
      <w:r>
        <w:t xml:space="preserve"> </w:t>
      </w:r>
      <w:r>
        <w:t xml:space="preserve">peut provisoirement devenir une île pendant plusieurs semaines au cours</w:t>
      </w:r>
      <w:r>
        <w:t xml:space="preserve"> </w:t>
      </w:r>
      <w:r>
        <w:t xml:space="preserve">du printemps.</w:t>
      </w:r>
    </w:p>
    <w:bookmarkEnd w:id="21"/>
    <w:bookmarkStart w:id="28" w:name="le-minhiriath"/>
    <w:p>
      <w:pPr>
        <w:pStyle w:val="Titre4"/>
      </w:pPr>
      <w:r>
        <w:t xml:space="preserve">Le Minhiriath</w:t>
      </w:r>
    </w:p>
    <w:p>
      <w:pPr>
        <w:pStyle w:val="CaptionedFigure"/>
      </w:pPr>
      <w:r>
        <w:drawing>
          <wp:inline>
            <wp:extent cx="5943600" cy="4316645"/>
            <wp:effectExtent b="0" l="0" r="0" t="0"/>
            <wp:docPr descr="" title="" id="23" name="Picture"/>
            <a:graphic>
              <a:graphicData uri="http://schemas.openxmlformats.org/drawingml/2006/picture">
                <pic:pic>
                  <pic:nvPicPr>
                    <pic:cNvPr descr="images/page-02.png" id="24" name="Picture"/>
                    <pic:cNvPicPr>
                      <a:picLocks noChangeArrowheads="1"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1664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Carte du Cardolan - Minhiriath</w:t>
      </w:r>
    </w:p>
    <w:p>
      <w:pPr>
        <w:pStyle w:val="Corpsdetexte"/>
      </w:pPr>
      <w:r>
        <w:t xml:space="preserve">La moitié sud-ouest du Cardolan détient son nom de sa myriade de</w:t>
      </w:r>
      <w:r>
        <w:t xml:space="preserve"> </w:t>
      </w:r>
      <w:r>
        <w:t xml:space="preserve">cours d’eau et rivières mineures qui se déversent dans le Baranduin,</w:t>
      </w:r>
      <w:r>
        <w:t xml:space="preserve"> </w:t>
      </w:r>
      <w:r>
        <w:t xml:space="preserve">dans le Gwathló et dans la mer. Le Minhiriath peut de plus être divisé</w:t>
      </w:r>
      <w:r>
        <w:t xml:space="preserve"> </w:t>
      </w:r>
      <w:r>
        <w:t xml:space="preserve">en quatre zones géographiques ; les Eryn Vorn, la plaine centrale ou</w:t>
      </w:r>
      <w:r>
        <w:t xml:space="preserve"> </w:t>
      </w:r>
      <w:r>
        <w:t xml:space="preserve">Saralainn (D. «</w:t>
      </w:r>
      <w:r>
        <w:t xml:space="preserve"> </w:t>
      </w:r>
      <w:r>
        <w:rPr>
          <w:iCs/>
          <w:i/>
        </w:rPr>
        <w:t xml:space="preserve">Domaine Exalté</w:t>
      </w:r>
      <w:r>
        <w:t xml:space="preserve"> </w:t>
      </w:r>
      <w:r>
        <w:t xml:space="preserve">»), le Haut Plateau de Girithlin</w:t>
      </w:r>
      <w:r>
        <w:t xml:space="preserve"> </w:t>
      </w:r>
      <w:r>
        <w:t xml:space="preserve">qui s’étend du centre du Cardolan le long de la rive sud du Baranduin et</w:t>
      </w:r>
      <w:r>
        <w:t xml:space="preserve"> </w:t>
      </w:r>
      <w:r>
        <w:t xml:space="preserve">le bassin du Gwathló. Les Eryn Vorn couvrent le Rast Vorn, la grande</w:t>
      </w:r>
      <w:r>
        <w:t xml:space="preserve"> </w:t>
      </w:r>
      <w:r>
        <w:t xml:space="preserve">péninsule au sud de l’embouchure du Baranduin ; sans tenir compte de la</w:t>
      </w:r>
      <w:r>
        <w:t xml:space="preserve"> </w:t>
      </w:r>
      <w:r>
        <w:t xml:space="preserve">partie marécageuse au sud-est, le Rast Vorn est recouvert par</w:t>
      </w:r>
      <w:r>
        <w:t xml:space="preserve"> </w:t>
      </w:r>
      <w:r>
        <w:t xml:space="preserve">d’anciennes forêts. Les arbres eux-mêmes semblent partager la</w:t>
      </w:r>
      <w:r>
        <w:t xml:space="preserve"> </w:t>
      </w:r>
      <w:r>
        <w:t xml:space="preserve">malveillance de ses autochtones, les Beffraen, influencés par le paysage</w:t>
      </w:r>
      <w:r>
        <w:t xml:space="preserve"> </w:t>
      </w:r>
      <w:r>
        <w:t xml:space="preserve">fracturé qui rappelle les cataclysmes des Jours Anciens. Les Eryn Vorn</w:t>
      </w:r>
      <w:r>
        <w:t xml:space="preserve"> </w:t>
      </w:r>
      <w:r>
        <w:t xml:space="preserve">n’ont pratiquement pas été explorés pendant toute l’histoire du</w:t>
      </w:r>
      <w:r>
        <w:t xml:space="preserve"> </w:t>
      </w:r>
      <w:r>
        <w:t xml:space="preserve">Cardolan.</w:t>
      </w:r>
    </w:p>
    <w:p>
      <w:pPr>
        <w:pStyle w:val="Corpsdetexte"/>
      </w:pPr>
      <w:r>
        <w:t xml:space="preserve">La plaine centrale du Minhiriath est presque sans traits distinctifs,</w:t>
      </w:r>
      <w:r>
        <w:t xml:space="preserve"> </w:t>
      </w:r>
      <w:r>
        <w:t xml:space="preserve">à l’exception de ses nombreux petits ruisseaux. Elle s’élève lentement</w:t>
      </w:r>
      <w:r>
        <w:t xml:space="preserve"> </w:t>
      </w:r>
      <w:r>
        <w:t xml:space="preserve">au fur et à mesure que l’on se rapproche de la mer ; la région proche</w:t>
      </w:r>
      <w:r>
        <w:t xml:space="preserve"> </w:t>
      </w:r>
      <w:r>
        <w:t xml:space="preserve">des cours d’eau est raisonnablement fertile mais la plus grande partie</w:t>
      </w:r>
      <w:r>
        <w:t xml:space="preserve"> </w:t>
      </w:r>
      <w:r>
        <w:t xml:space="preserve">des terres n’est bonne qu’à élever des moutons. Une caractéristique</w:t>
      </w:r>
      <w:r>
        <w:t xml:space="preserve"> </w:t>
      </w:r>
      <w:r>
        <w:t xml:space="preserve">positive de ce pays est la série de lits de rivières couleur ambre</w:t>
      </w:r>
      <w:r>
        <w:t xml:space="preserve"> </w:t>
      </w:r>
      <w:r>
        <w:t xml:space="preserve">rencontrés le long de la rive sud du Baranduin près de son embouchure.</w:t>
      </w:r>
      <w:r>
        <w:t xml:space="preserve"> </w:t>
      </w:r>
      <w:r>
        <w:t xml:space="preserve">Le nom de Saralainn vient du folklore d’après un barde Dunéen au parler</w:t>
      </w:r>
      <w:r>
        <w:t xml:space="preserve"> </w:t>
      </w:r>
      <w:r>
        <w:t xml:space="preserve">imagé qui encourageait les gens à s’installer dans cette région qu’il</w:t>
      </w:r>
      <w:r>
        <w:t xml:space="preserve"> </w:t>
      </w:r>
      <w:r>
        <w:t xml:space="preserve">dépeignait comme étant « exaltée », un peu comme si l’on pouvait</w:t>
      </w:r>
      <w:r>
        <w:t xml:space="preserve"> </w:t>
      </w:r>
      <w:r>
        <w:t xml:space="preserve">baptiser une terre désolée arctique de « verte ».</w:t>
      </w:r>
    </w:p>
    <w:p>
      <w:pPr>
        <w:pStyle w:val="Figure"/>
      </w:pPr>
      <w:r>
        <w:drawing>
          <wp:inline>
            <wp:extent cx="4152900" cy="4978400"/>
            <wp:effectExtent b="0" l="0" r="0" t="0"/>
            <wp:docPr descr="" title="" id="26" name="Picture"/>
            <a:graphic>
              <a:graphicData uri="http://schemas.openxmlformats.org/drawingml/2006/picture">
                <pic:pic>
                  <pic:nvPicPr>
                    <pic:cNvPr descr="images/page-19.png" id="27" name="Picture"/>
                    <pic:cNvPicPr>
                      <a:picLocks noChangeArrowheads="1"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49784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Haut Plateau de Girithlin s’élève de plusieurs dizaines de mètres</w:t>
      </w:r>
      <w:r>
        <w:t xml:space="preserve"> </w:t>
      </w:r>
      <w:r>
        <w:t xml:space="preserve">au-dessus du niveau des plaines du Saralainn par l’intermédiaire d’une</w:t>
      </w:r>
      <w:r>
        <w:t xml:space="preserve"> </w:t>
      </w:r>
      <w:r>
        <w:t xml:space="preserve">série de douces collines aux crêtes ondulées alignées. L’aspect général</w:t>
      </w:r>
      <w:r>
        <w:t xml:space="preserve"> </w:t>
      </w:r>
      <w:r>
        <w:t xml:space="preserve">de ces hautes terres n’est pas grandement différent de celui des plaines</w:t>
      </w:r>
      <w:r>
        <w:t xml:space="preserve"> </w:t>
      </w:r>
      <w:r>
        <w:t xml:space="preserve">mais l’érosion y constitue un problème particulièrement épineux.</w:t>
      </w:r>
    </w:p>
    <w:p>
      <w:pPr>
        <w:pStyle w:val="Corpsdetexte"/>
      </w:pPr>
      <w:r>
        <w:t xml:space="preserve">Le Bassin du Gwathló comprend la région sujette aux inondations par</w:t>
      </w:r>
      <w:r>
        <w:t xml:space="preserve"> </w:t>
      </w:r>
      <w:r>
        <w:t xml:space="preserve">cette rivière. Il est très étroit près de la mer et s’élargit</w:t>
      </w:r>
      <w:r>
        <w:t xml:space="preserve"> </w:t>
      </w:r>
      <w:r>
        <w:t xml:space="preserve">irrégulièrement pour atteindre une largeur d’environ cent trente</w:t>
      </w:r>
      <w:r>
        <w:t xml:space="preserve"> </w:t>
      </w:r>
      <w:r>
        <w:t xml:space="preserve">kilomètres près de Tharbad. Les inondations sont une nuisance majeure</w:t>
      </w:r>
      <w:r>
        <w:t xml:space="preserve"> </w:t>
      </w:r>
      <w:r>
        <w:t xml:space="preserve">pour les habitants de cette région mais le limon qui s’y dépose permet</w:t>
      </w:r>
      <w:r>
        <w:t xml:space="preserve"> </w:t>
      </w:r>
      <w:r>
        <w:t xml:space="preserve">de rendre les terres inondées les plus fertiles de tout le Nord. Le</w:t>
      </w:r>
      <w:r>
        <w:t xml:space="preserve"> </w:t>
      </w:r>
      <w:r>
        <w:t xml:space="preserve">Bassin du Gwathló sert de grenier pour tout l’Eriador, bien que la plus</w:t>
      </w:r>
      <w:r>
        <w:t xml:space="preserve"> </w:t>
      </w:r>
      <w:r>
        <w:t xml:space="preserve">grande partie de ses surplus serve à nourrir la population de</w:t>
      </w:r>
      <w:r>
        <w:t xml:space="preserve"> </w:t>
      </w:r>
      <w:r>
        <w:t xml:space="preserve">Tharbad.</w:t>
      </w:r>
    </w:p>
    <w:bookmarkEnd w:id="28"/>
    <w:bookmarkStart w:id="35" w:name="le-mintyrnath"/>
    <w:p>
      <w:pPr>
        <w:pStyle w:val="Titre4"/>
      </w:pPr>
      <w:r>
        <w:t xml:space="preserve">Le Mintyrnath</w:t>
      </w:r>
    </w:p>
    <w:p>
      <w:pPr>
        <w:pStyle w:val="FirstParagraph"/>
      </w:pPr>
      <w:r>
        <w:t xml:space="preserve">Alors que la géographie du Minhiriath est assez simple, celle de</w:t>
      </w:r>
      <w:r>
        <w:t xml:space="preserve"> </w:t>
      </w:r>
      <w:r>
        <w:t xml:space="preserve">cette région de collines est plutôt complexe. Six divisions soudaines et</w:t>
      </w:r>
      <w:r>
        <w:t xml:space="preserve"> </w:t>
      </w:r>
      <w:r>
        <w:t xml:space="preserve">occasionnelles peuvent être faites. Une portion conséquente du Bassin du</w:t>
      </w:r>
      <w:r>
        <w:t xml:space="preserve"> </w:t>
      </w:r>
      <w:r>
        <w:t xml:space="preserve">Gwathló s’étend au-dessus de la Route Nord. Vers l’ouest, se dresse le</w:t>
      </w:r>
      <w:r>
        <w:t xml:space="preserve"> </w:t>
      </w:r>
      <w:r>
        <w:t xml:space="preserve">plateau à collines des Pinnath Ceren, les collines rouges qui ont donné</w:t>
      </w:r>
      <w:r>
        <w:t xml:space="preserve"> </w:t>
      </w:r>
      <w:r>
        <w:t xml:space="preserve">son nom au Cardolan. Légèrement plus au nord se tient l’Ancienne Forêt</w:t>
      </w:r>
      <w:r>
        <w:t xml:space="preserve"> </w:t>
      </w:r>
      <w:r>
        <w:t xml:space="preserve">et, à l’est, les collines ondulées des Tyrn Gorthad, les Coteaux aux</w:t>
      </w:r>
      <w:r>
        <w:t xml:space="preserve"> </w:t>
      </w:r>
      <w:r>
        <w:t xml:space="preserve">Tumulus, et les Tyrn Hyannen, les Coteaux Méridionaux. Au sud-ouest de</w:t>
      </w:r>
      <w:r>
        <w:t xml:space="preserve"> </w:t>
      </w:r>
      <w:r>
        <w:t xml:space="preserve">ces étendues se tient le Haut Plateau de Girithlin. Le Cardolan oriental</w:t>
      </w:r>
      <w:r>
        <w:t xml:space="preserve"> </w:t>
      </w:r>
      <w:r>
        <w:t xml:space="preserve">se fond dans la grande plaine monotone de l’Eriador, l’En</w:t>
      </w:r>
      <w:r>
        <w:t xml:space="preserve"> </w:t>
      </w:r>
      <w:r>
        <w:t xml:space="preserve">Eredoriath.</w:t>
      </w:r>
    </w:p>
    <w:p>
      <w:pPr>
        <w:pStyle w:val="CaptionedFigure"/>
      </w:pPr>
      <w:r>
        <w:drawing>
          <wp:inline>
            <wp:extent cx="5943600" cy="4320152"/>
            <wp:effectExtent b="0" l="0" r="0" t="0"/>
            <wp:docPr descr="" title="" id="30" name="Picture"/>
            <a:graphic>
              <a:graphicData uri="http://schemas.openxmlformats.org/drawingml/2006/picture">
                <pic:pic>
                  <pic:nvPicPr>
                    <pic:cNvPr descr="images/page-03.png" id="31" name="Picture"/>
                    <pic:cNvPicPr>
                      <a:picLocks noChangeArrowheads="1"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2015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Carte du Cardolan - Mintyrnath</w:t>
      </w:r>
    </w:p>
    <w:p>
      <w:pPr>
        <w:pStyle w:val="Corpsdetexte"/>
      </w:pPr>
      <w:r>
        <w:t xml:space="preserve">Les coteaux au sud de la Route Est forment la particularité</w:t>
      </w:r>
      <w:r>
        <w:t xml:space="preserve"> </w:t>
      </w:r>
      <w:r>
        <w:t xml:space="preserve">géographique la plus remarquable du Mintyrnath. Il n’y a qu’une seule</w:t>
      </w:r>
      <w:r>
        <w:t xml:space="preserve"> </w:t>
      </w:r>
      <w:r>
        <w:t xml:space="preserve">série de collines mais l’habitude a fait qu’elles portent deux noms :</w:t>
      </w:r>
      <w:r>
        <w:t xml:space="preserve"> </w:t>
      </w:r>
      <w:r>
        <w:t xml:space="preserve">les Coteaux aux Tumulus dans la partie nord-ouest où elles sont plus</w:t>
      </w:r>
      <w:r>
        <w:t xml:space="preserve"> </w:t>
      </w:r>
      <w:r>
        <w:t xml:space="preserve">concentrées et les Coteaux Méridionaux ailleurs. Les Coteaux sont formés</w:t>
      </w:r>
      <w:r>
        <w:t xml:space="preserve"> </w:t>
      </w:r>
      <w:r>
        <w:t xml:space="preserve">par une série de crêtes se dirigeant vers le nord-est, chacune de ces</w:t>
      </w:r>
      <w:r>
        <w:t xml:space="preserve"> </w:t>
      </w:r>
      <w:r>
        <w:t xml:space="preserve">crêtes à son versant sud-ouest relativement escarpé et descend en pente</w:t>
      </w:r>
      <w:r>
        <w:t xml:space="preserve"> </w:t>
      </w:r>
      <w:r>
        <w:t xml:space="preserve">assez douce vers le nord-est jusqu’à la crête suivante. Cette région</w:t>
      </w:r>
      <w:r>
        <w:t xml:space="preserve"> </w:t>
      </w:r>
      <w:r>
        <w:t xml:space="preserve">stérile est balayée par les vents et est à peine habitée. Les Tym</w:t>
      </w:r>
      <w:r>
        <w:t xml:space="preserve"> </w:t>
      </w:r>
      <w:r>
        <w:t xml:space="preserve">Gorthad sont remarquables par leurs tumulus, sépultures qui datent,</w:t>
      </w:r>
      <w:r>
        <w:t xml:space="preserve"> </w:t>
      </w:r>
      <w:r>
        <w:t xml:space="preserve">dit-on, des ancêtres Edain des Dúnedain des Jours Anciens. Les Princes</w:t>
      </w:r>
      <w:r>
        <w:t xml:space="preserve"> </w:t>
      </w:r>
      <w:r>
        <w:t xml:space="preserve">du Cardolan ont perpétué cette coutume en en faisant aussi leur lieu de</w:t>
      </w:r>
      <w:r>
        <w:t xml:space="preserve"> </w:t>
      </w:r>
      <w:r>
        <w:t xml:space="preserve">sépulture.</w:t>
      </w:r>
    </w:p>
    <w:p>
      <w:pPr>
        <w:pStyle w:val="Figure"/>
      </w:pPr>
      <w:r>
        <w:drawing>
          <wp:inline>
            <wp:extent cx="5943600" cy="3587717"/>
            <wp:effectExtent b="0" l="0" r="0" t="0"/>
            <wp:docPr descr="" title="" id="33" name="Picture"/>
            <a:graphic>
              <a:graphicData uri="http://schemas.openxmlformats.org/drawingml/2006/picture">
                <pic:pic>
                  <pic:nvPicPr>
                    <pic:cNvPr descr="images/page-06-1.png" id="34" name="Picture"/>
                    <pic:cNvPicPr>
                      <a:picLocks noChangeArrowheads="1"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8771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Directement à l’ouest des Coteaux aux Tumulus se tient l’Ancienne</w:t>
      </w:r>
      <w:r>
        <w:t xml:space="preserve"> </w:t>
      </w:r>
      <w:r>
        <w:t xml:space="preserve">Forêt. C’est un lieu sombre et dangereux où les arbres semblent se</w:t>
      </w:r>
      <w:r>
        <w:t xml:space="preserve"> </w:t>
      </w:r>
      <w:r>
        <w:t xml:space="preserve">rappeler et haïr tous ceux qui détruisirent jadis leur innombrables</w:t>
      </w:r>
      <w:r>
        <w:t xml:space="preserve"> </w:t>
      </w:r>
      <w:r>
        <w:t xml:space="preserve">frères. La demeure de Tom Bombadil est localisée quelque part au plus</w:t>
      </w:r>
      <w:r>
        <w:t xml:space="preserve"> </w:t>
      </w:r>
      <w:r>
        <w:t xml:space="preserve">profond de la forêt. Il est plus connu par la population du Cardolan</w:t>
      </w:r>
      <w:r>
        <w:t xml:space="preserve"> </w:t>
      </w:r>
      <w:r>
        <w:t xml:space="preserve">sous le nom de Orald ; il a très peu d’influence dans leurs</w:t>
      </w:r>
      <w:r>
        <w:t xml:space="preserve"> </w:t>
      </w:r>
      <w:r>
        <w:t xml:space="preserve">affaires.</w:t>
      </w:r>
    </w:p>
    <w:p>
      <w:pPr>
        <w:pStyle w:val="Corpsdetexte"/>
      </w:pPr>
      <w:r>
        <w:t xml:space="preserve">Au sud sud-ouest de l’Ancienne Forêt s’étendent les Pinnath Ceren et,</w:t>
      </w:r>
      <w:r>
        <w:t xml:space="preserve"> </w:t>
      </w:r>
      <w:r>
        <w:t xml:space="preserve">au-delà, le Haut Plateau de Girithlin. Les Pinnath Ceren (S. «</w:t>
      </w:r>
      <w:r>
        <w:t xml:space="preserve"> </w:t>
      </w:r>
      <w:r>
        <w:rPr>
          <w:iCs/>
          <w:i/>
        </w:rPr>
        <w:t xml:space="preserve">Crêtes Rouges</w:t>
      </w:r>
      <w:r>
        <w:t xml:space="preserve"> </w:t>
      </w:r>
      <w:r>
        <w:t xml:space="preserve">») sont formées par un groupe de collines de</w:t>
      </w:r>
      <w:r>
        <w:t xml:space="preserve"> </w:t>
      </w:r>
      <w:r>
        <w:t xml:space="preserve">couleur rouge surmontant un petit plateau. Le minerai de fer qui donne</w:t>
      </w:r>
      <w:r>
        <w:t xml:space="preserve"> </w:t>
      </w:r>
      <w:r>
        <w:t xml:space="preserve">cette couleur était très utilisé par les Nordiques habitant les forêts</w:t>
      </w:r>
      <w:r>
        <w:t xml:space="preserve"> </w:t>
      </w:r>
      <w:r>
        <w:t xml:space="preserve">de l’Eriador avant le retour des Núménoréens. Les Pinnath Ceren</w:t>
      </w:r>
      <w:r>
        <w:t xml:space="preserve"> </w:t>
      </w:r>
      <w:r>
        <w:t xml:space="preserve">devinrent un centre de résistance à leur colonisation car c’était alors</w:t>
      </w:r>
      <w:r>
        <w:t xml:space="preserve"> </w:t>
      </w:r>
      <w:r>
        <w:t xml:space="preserve">le seul site d’extraction d’un alliage rare de cobalt et d’étain, à ce</w:t>
      </w:r>
      <w:r>
        <w:t xml:space="preserve"> </w:t>
      </w:r>
      <w:r>
        <w:t xml:space="preserve">jour épuisé, pouvant être utilisé dans les primitifs fourneaux des</w:t>
      </w:r>
      <w:r>
        <w:t xml:space="preserve"> </w:t>
      </w:r>
      <w:r>
        <w:t xml:space="preserve">Nordiques qui en sortaient le Cuivre du Cardolan, un métal rouge qui</w:t>
      </w:r>
      <w:r>
        <w:t xml:space="preserve"> </w:t>
      </w:r>
      <w:r>
        <w:t xml:space="preserve">pouvait presque rivaliser avec l’acier dur de Núménor. Le Haut Plateau</w:t>
      </w:r>
      <w:r>
        <w:t xml:space="preserve"> </w:t>
      </w:r>
      <w:r>
        <w:t xml:space="preserve">de Girithlin surplombe le bassin du Gwathló à l’est ; cette région</w:t>
      </w:r>
      <w:r>
        <w:t xml:space="preserve"> </w:t>
      </w:r>
      <w:r>
        <w:t xml:space="preserve">comprend une ligne de crêtes importante appelée Pinnath Nimren (S. «</w:t>
      </w:r>
      <w:r>
        <w:t xml:space="preserve"> </w:t>
      </w:r>
      <w:r>
        <w:rPr>
          <w:iCs/>
          <w:i/>
        </w:rPr>
        <w:t xml:space="preserve">Crêtes Blanches</w:t>
      </w:r>
      <w:r>
        <w:t xml:space="preserve"> </w:t>
      </w:r>
      <w:r>
        <w:t xml:space="preserve">»), tirant leur nom des nombreux affleurements</w:t>
      </w:r>
      <w:r>
        <w:t xml:space="preserve"> </w:t>
      </w:r>
      <w:r>
        <w:t xml:space="preserve">de marbre blanc. Sans tenir compte du climat plus rude, le haut plateau</w:t>
      </w:r>
      <w:r>
        <w:t xml:space="preserve"> </w:t>
      </w:r>
      <w:r>
        <w:t xml:space="preserve">est généralement similaire au Saralainn.</w:t>
      </w:r>
    </w:p>
    <w:bookmarkEnd w:id="35"/>
    <w:bookmarkStart w:id="39" w:name="les-côtes"/>
    <w:p>
      <w:pPr>
        <w:pStyle w:val="Titre4"/>
      </w:pPr>
      <w:r>
        <w:t xml:space="preserve">Les côtes</w:t>
      </w:r>
    </w:p>
    <w:p>
      <w:pPr>
        <w:pStyle w:val="FirstParagraph"/>
      </w:pPr>
      <w:r>
        <w:t xml:space="preserve">La côte nord du Cardolan depuis l’embouchure du Baranduin jusqu’au</w:t>
      </w:r>
      <w:r>
        <w:t xml:space="preserve"> </w:t>
      </w:r>
      <w:r>
        <w:t xml:space="preserve">Rast Vorn est souvent rocheuse, faisant preuve d’une beauté sauvage</w:t>
      </w:r>
      <w:r>
        <w:t xml:space="preserve"> </w:t>
      </w:r>
      <w:r>
        <w:t xml:space="preserve">reconnue uniquement par ses habitants. Il y a peu de ports mais la</w:t>
      </w:r>
      <w:r>
        <w:t xml:space="preserve"> </w:t>
      </w:r>
      <w:r>
        <w:t xml:space="preserve">région est assez bien protégée des tempêtes ; ses ressources,</w:t>
      </w:r>
      <w:r>
        <w:t xml:space="preserve"> </w:t>
      </w:r>
      <w:r>
        <w:t xml:space="preserve">principalement les crustacés et de petites baleines, sont très</w:t>
      </w:r>
      <w:r>
        <w:t xml:space="preserve"> </w:t>
      </w:r>
      <w:r>
        <w:t xml:space="preserve">utilisées.</w:t>
      </w:r>
    </w:p>
    <w:p>
      <w:pPr>
        <w:pStyle w:val="Figure"/>
      </w:pPr>
      <w:r>
        <w:drawing>
          <wp:inline>
            <wp:extent cx="4635500" cy="8229600"/>
            <wp:effectExtent b="0" l="0" r="0" t="0"/>
            <wp:docPr descr="" title="" id="37" name="Picture"/>
            <a:graphic>
              <a:graphicData uri="http://schemas.openxmlformats.org/drawingml/2006/picture">
                <pic:pic>
                  <pic:nvPicPr>
                    <pic:cNvPr descr="images/page-06-2.png" id="38" name="Picture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0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Les côtes du Rast Vorn sont les plus traîtresses d’après les marins</w:t>
      </w:r>
      <w:r>
        <w:t xml:space="preserve"> </w:t>
      </w:r>
      <w:r>
        <w:t xml:space="preserve">Dúnedain. De nombreux hauts fonds et récifs sont généralement masqués</w:t>
      </w:r>
      <w:r>
        <w:t xml:space="preserve"> </w:t>
      </w:r>
      <w:r>
        <w:t xml:space="preserve">par d’épaisses nappes de brouillard. Les rivages nord et ouest exposés</w:t>
      </w:r>
      <w:r>
        <w:t xml:space="preserve"> </w:t>
      </w:r>
      <w:r>
        <w:t xml:space="preserve">sont escarpés et offrent peu d’endroits où accoster. Le rivage sud-est</w:t>
      </w:r>
      <w:r>
        <w:t xml:space="preserve"> </w:t>
      </w:r>
      <w:r>
        <w:t xml:space="preserve">est un marais couvert de roseaux ; il est, dit-on, habité par des</w:t>
      </w:r>
      <w:r>
        <w:t xml:space="preserve"> </w:t>
      </w:r>
      <w:r>
        <w:t xml:space="preserve">créatures surnaturelles et nuisibles. Les Beffraen autochtones attaquent</w:t>
      </w:r>
      <w:r>
        <w:t xml:space="preserve"> </w:t>
      </w:r>
      <w:r>
        <w:t xml:space="preserve">souvent ceux qui cherchent refuge sur ces côtes.</w:t>
      </w:r>
    </w:p>
    <w:p>
      <w:pPr>
        <w:pStyle w:val="Corpsdetexte"/>
      </w:pPr>
      <w:r>
        <w:t xml:space="preserve">Par contraste, les rivages du Saralainn sont réputés pour leurs</w:t>
      </w:r>
      <w:r>
        <w:t xml:space="preserve"> </w:t>
      </w:r>
      <w:r>
        <w:t xml:space="preserve">larges plages et dunes. Les autochtones y portent néanmoins peu</w:t>
      </w:r>
      <w:r>
        <w:t xml:space="preserve"> </w:t>
      </w:r>
      <w:r>
        <w:t xml:space="preserve">d’intérêt, peut-être à cause des tempêtes qui frappent durement les</w:t>
      </w:r>
      <w:r>
        <w:t xml:space="preserve"> </w:t>
      </w:r>
      <w:r>
        <w:t xml:space="preserve">plages chaque décennie, dévastant ces basses terres. La grande quantité</w:t>
      </w:r>
      <w:r>
        <w:t xml:space="preserve"> </w:t>
      </w:r>
      <w:r>
        <w:t xml:space="preserve">de marchandises empruntant le Gwathló est principalement déchargée au</w:t>
      </w:r>
      <w:r>
        <w:t xml:space="preserve"> </w:t>
      </w:r>
      <w:r>
        <w:t xml:space="preserve">port de Sudúri, situé à une cinquantaine de kilomètres en amont de</w:t>
      </w:r>
      <w:r>
        <w:t xml:space="preserve"> </w:t>
      </w:r>
      <w:r>
        <w:t xml:space="preserve">l’embouchure. Le site de la cité résout la plupart des problèmes ayant</w:t>
      </w:r>
      <w:r>
        <w:t xml:space="preserve"> </w:t>
      </w:r>
      <w:r>
        <w:t xml:space="preserve">détruit l’effort fourni par les Núménoréens pendant un millénaire pour</w:t>
      </w:r>
      <w:r>
        <w:t xml:space="preserve"> </w:t>
      </w:r>
      <w:r>
        <w:t xml:space="preserve">entretenir un port à Lond Daer.</w:t>
      </w:r>
    </w:p>
    <w:bookmarkEnd w:id="39"/>
    <w:bookmarkStart w:id="43" w:name="lenedwaith"/>
    <w:p>
      <w:pPr>
        <w:pStyle w:val="Titre4"/>
      </w:pPr>
      <w:r>
        <w:t xml:space="preserve">L’Enedwaith</w:t>
      </w:r>
    </w:p>
    <w:p>
      <w:pPr>
        <w:pStyle w:val="Figure"/>
      </w:pPr>
      <w:r>
        <w:drawing>
          <wp:inline>
            <wp:extent cx="5207000" cy="8242300"/>
            <wp:effectExtent b="0" l="0" r="0" t="0"/>
            <wp:docPr descr="" title="" id="41" name="Picture"/>
            <a:graphic>
              <a:graphicData uri="http://schemas.openxmlformats.org/drawingml/2006/picture">
                <pic:pic>
                  <pic:nvPicPr>
                    <pic:cNvPr descr="images/page-06-3.png" id="42" name="Picture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0" cy="8242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La population du Cardolan, concentrée le long de la rive nord du</w:t>
      </w:r>
      <w:r>
        <w:t xml:space="preserve"> </w:t>
      </w:r>
      <w:r>
        <w:t xml:space="preserve">Gwathló, doit se sentir concernée par les événements se produisant sur</w:t>
      </w:r>
      <w:r>
        <w:t xml:space="preserve"> </w:t>
      </w:r>
      <w:r>
        <w:t xml:space="preserve">la rive sud dans la région de l’Enedwaith. La plus grande partie de</w:t>
      </w:r>
      <w:r>
        <w:t xml:space="preserve"> </w:t>
      </w:r>
      <w:r>
        <w:t xml:space="preserve">l’Enedwaith est une plaine herbeuse semi-aride abritant des tribus de</w:t>
      </w:r>
      <w:r>
        <w:t xml:space="preserve"> </w:t>
      </w:r>
      <w:r>
        <w:t xml:space="preserve">Dunlendings, qui partent souvent en raids au Cardolan. Le long du</w:t>
      </w:r>
      <w:r>
        <w:t xml:space="preserve"> </w:t>
      </w:r>
      <w:r>
        <w:t xml:space="preserve">Gwathló, commençant à environ cent trente kilomètres au sud de Tharbad,</w:t>
      </w:r>
      <w:r>
        <w:t xml:space="preserve"> </w:t>
      </w:r>
      <w:r>
        <w:t xml:space="preserve">deux grandes forêts procurent une grande partie du bois servant à</w:t>
      </w:r>
      <w:r>
        <w:t xml:space="preserve"> </w:t>
      </w:r>
      <w:r>
        <w:t xml:space="preserve">construire des bateaux au Cardolan. Ce bois est collecté grâce à de</w:t>
      </w:r>
      <w:r>
        <w:t xml:space="preserve"> </w:t>
      </w:r>
      <w:r>
        <w:t xml:space="preserve">grandes expéditions de type militaire car la peur des tribus Dunéennes,</w:t>
      </w:r>
      <w:r>
        <w:t xml:space="preserve"> </w:t>
      </w:r>
      <w:r>
        <w:t xml:space="preserve">des cousins des Beffraen qui habitent la forêt du sud et des Trolls de</w:t>
      </w:r>
      <w:r>
        <w:t xml:space="preserve"> </w:t>
      </w:r>
      <w:r>
        <w:t xml:space="preserve">Pierre de la forêt du nord est grande.</w:t>
      </w:r>
    </w:p>
    <w:p>
      <w:pPr>
        <w:pStyle w:val="Corpsdetexte"/>
      </w:pPr>
      <w:r>
        <w:t xml:space="preserve">Les mille kilomètres carrés du Nîn-in-Eilph, les Marais du</w:t>
      </w:r>
      <w:r>
        <w:t xml:space="preserve"> </w:t>
      </w:r>
      <w:r>
        <w:t xml:space="preserve">Vol-de-Cygnes, sont souvent visités malgré les traîtresses fondrières</w:t>
      </w:r>
      <w:r>
        <w:t xml:space="preserve"> </w:t>
      </w:r>
      <w:r>
        <w:t xml:space="preserve">alcalines et les innombrables reptiles venimeux. Parfois, c’est pour y</w:t>
      </w:r>
      <w:r>
        <w:t xml:space="preserve"> </w:t>
      </w:r>
      <w:r>
        <w:t xml:space="preserve">rechercher des herbes rares mais le plus souvent des braconniers s’y</w:t>
      </w:r>
      <w:r>
        <w:t xml:space="preserve"> </w:t>
      </w:r>
      <w:r>
        <w:t xml:space="preserve">rendent pour les majestueux cygnes dont les superbes plumes sont si</w:t>
      </w:r>
      <w:r>
        <w:t xml:space="preserve"> </w:t>
      </w:r>
      <w:r>
        <w:t xml:space="preserve">appréciées par ces dames du Gondor.</w:t>
      </w:r>
    </w:p>
    <w:bookmarkEnd w:id="43"/>
    <w:bookmarkEnd w:id="44"/>
    <w:bookmarkStart w:id="48" w:name="le-climat"/>
    <w:p>
      <w:pPr>
        <w:pStyle w:val="Titre2"/>
      </w:pPr>
      <w:r>
        <w:t xml:space="preserve">3.2 Le climat</w:t>
      </w:r>
    </w:p>
    <w:p>
      <w:pPr>
        <w:pStyle w:val="FirstParagraph"/>
      </w:pPr>
      <w:r>
        <w:t xml:space="preserve">Bien que le paysage du Cardolan puisse paraître parfois monotone, le</w:t>
      </w:r>
      <w:r>
        <w:t xml:space="preserve"> </w:t>
      </w:r>
      <w:r>
        <w:t xml:space="preserve">climat quant à lui est très varié. Le Cardolan possède un climat humide</w:t>
      </w:r>
      <w:r>
        <w:t xml:space="preserve"> </w:t>
      </w:r>
      <w:r>
        <w:t xml:space="preserve">à mi-latitude en moyenne doux mais qui est sujet à certaines des</w:t>
      </w:r>
      <w:r>
        <w:t xml:space="preserve"> </w:t>
      </w:r>
      <w:r>
        <w:t xml:space="preserve">intempéries les plus rigoureuses de tout l’Endor. Le Minhiriath et le</w:t>
      </w:r>
      <w:r>
        <w:t xml:space="preserve"> </w:t>
      </w:r>
      <w:r>
        <w:t xml:space="preserve">Mintyrnath subissent cependant des temps plus distincts. En règle</w:t>
      </w:r>
      <w:r>
        <w:t xml:space="preserve"> </w:t>
      </w:r>
      <w:r>
        <w:t xml:space="preserve">générale, la température du Mintyrnath est cinq degrés plus fraîche.</w:t>
      </w:r>
    </w:p>
    <w:p>
      <w:pPr>
        <w:pStyle w:val="Corpsdetexte"/>
      </w:pPr>
      <w:r>
        <w:t xml:space="preserve">Les deux régions ont un printemps frais et humide, un été</w:t>
      </w:r>
      <w:r>
        <w:t xml:space="preserve"> </w:t>
      </w:r>
      <w:r>
        <w:t xml:space="preserve">généralement sec et moyennement chaud, un automne frais et humide et un</w:t>
      </w:r>
      <w:r>
        <w:t xml:space="preserve"> </w:t>
      </w:r>
      <w:r>
        <w:t xml:space="preserve">hiver froid. Le temps est dominé par de l’air chaud et humide venant de</w:t>
      </w:r>
      <w:r>
        <w:t xml:space="preserve"> </w:t>
      </w:r>
      <w:r>
        <w:t xml:space="preserve">l’océan et par l’air froid et sec venant des Monts Brumeux et de</w:t>
      </w:r>
      <w:r>
        <w:t xml:space="preserve"> </w:t>
      </w:r>
      <w:r>
        <w:t xml:space="preserve">Forochel. En fin de printemps et en début d’été, ces masses d’air sont</w:t>
      </w:r>
      <w:r>
        <w:t xml:space="preserve"> </w:t>
      </w:r>
      <w:r>
        <w:t xml:space="preserve">sujettes à se rencontrer pour donner des effets souvent désastreux. La</w:t>
      </w:r>
      <w:r>
        <w:t xml:space="preserve"> </w:t>
      </w:r>
      <w:r>
        <w:t xml:space="preserve">plupart des dommages sont occasionnés par de forts orages mais ils</w:t>
      </w:r>
      <w:r>
        <w:t xml:space="preserve"> </w:t>
      </w:r>
      <w:r>
        <w:t xml:space="preserve">peuvent très rapidement se transformer en grêle ou en ouragans. Ces</w:t>
      </w:r>
      <w:r>
        <w:t xml:space="preserve"> </w:t>
      </w:r>
      <w:r>
        <w:t xml:space="preserve">derniers sont très fréquents au centre du Cardolan, particulièrement au</w:t>
      </w:r>
      <w:r>
        <w:t xml:space="preserve"> </w:t>
      </w:r>
      <w:r>
        <w:t xml:space="preserve">mois de Nórui. Moins courantes mais plus dévastatrices, les tornades</w:t>
      </w:r>
      <w:r>
        <w:t xml:space="preserve"> </w:t>
      </w:r>
      <w:r>
        <w:t xml:space="preserve">viennent de la pleine mer et frappent les côtes. Au début de l’automne,</w:t>
      </w:r>
      <w:r>
        <w:t xml:space="preserve"> </w:t>
      </w:r>
      <w:r>
        <w:t xml:space="preserve">tous les trois ans, des tempêtes de vent frappent les rivages ; environ</w:t>
      </w:r>
      <w:r>
        <w:t xml:space="preserve"> </w:t>
      </w:r>
      <w:r>
        <w:t xml:space="preserve">une tempête par décennie répand la désolation et une par siècle sera</w:t>
      </w:r>
      <w:r>
        <w:t xml:space="preserve"> </w:t>
      </w:r>
      <w:r>
        <w:t xml:space="preserve">monstrueuse. Les personnes âgées parlent encore de la « Tempête</w:t>
      </w:r>
      <w:r>
        <w:t xml:space="preserve"> </w:t>
      </w:r>
      <w:r>
        <w:t xml:space="preserve">Vengeresse de 1081 ». Les vents dominants au Cardolan viennent de</w:t>
      </w:r>
      <w:r>
        <w:t xml:space="preserve"> </w:t>
      </w:r>
      <w:r>
        <w:t xml:space="preserve">l’ouest, ce qui a tendance à compliquer la navigation sur le</w:t>
      </w:r>
      <w:r>
        <w:t xml:space="preserve"> </w:t>
      </w:r>
      <w:r>
        <w:t xml:space="preserve">Gwathló.</w:t>
      </w:r>
    </w:p>
    <w:p>
      <w:pPr>
        <w:pStyle w:val="Corpsdetexte"/>
      </w:pPr>
      <w:r>
        <w:t xml:space="preserve">Comme le Cardolan est un pays pratiquement sans arbres, les</w:t>
      </w:r>
      <w:r>
        <w:t xml:space="preserve"> </w:t>
      </w:r>
      <w:r>
        <w:t xml:space="preserve">températures montent rapidement au cours de la journée et descendent non</w:t>
      </w:r>
      <w:r>
        <w:t xml:space="preserve"> </w:t>
      </w:r>
      <w:r>
        <w:t xml:space="preserve">moins rapidement la nuit. Il n’est pas rare de les voir varier de vingt</w:t>
      </w:r>
      <w:r>
        <w:t xml:space="preserve"> </w:t>
      </w:r>
      <w:r>
        <w:t xml:space="preserve">degrés sur une période de vingt-quatre heures, tout particulièrement en</w:t>
      </w:r>
      <w:r>
        <w:t xml:space="preserve"> </w:t>
      </w:r>
      <w:r>
        <w:t xml:space="preserve">été et en altitude. Les températures moyennes au Cardolan ont très</w:t>
      </w:r>
      <w:r>
        <w:t xml:space="preserve"> </w:t>
      </w:r>
      <w:r>
        <w:t xml:space="preserve">légèrement baissé depuis les deux siècles derniers et cette évolution</w:t>
      </w:r>
      <w:r>
        <w:t xml:space="preserve"> </w:t>
      </w:r>
      <w:r>
        <w:t xml:space="preserve">inquiète les fermiers du Cardolan qui n’ont pas les moyens de perdre</w:t>
      </w:r>
      <w:r>
        <w:t xml:space="preserve"> </w:t>
      </w:r>
      <w:r>
        <w:t xml:space="preserve">quelques jours lors des récoltes, sans compter les gelées hivernales</w:t>
      </w:r>
      <w:r>
        <w:t xml:space="preserve"> </w:t>
      </w:r>
      <w:r>
        <w:t xml:space="preserve">tardives. Les superstitieux mettent en cause le Roi-Sorcier d’Angmar</w:t>
      </w:r>
      <w:r>
        <w:t xml:space="preserve"> </w:t>
      </w:r>
      <w:r>
        <w:t xml:space="preserve">(cette tendance empirera jusqu’à son départ en 3A 1975 et ensuite petit</w:t>
      </w:r>
      <w:r>
        <w:t xml:space="preserve"> </w:t>
      </w:r>
      <w:r>
        <w:t xml:space="preserve">à petit augmentera).</w:t>
      </w:r>
    </w:p>
    <w:p>
      <w:pPr>
        <w:pStyle w:val="Figure"/>
      </w:pPr>
      <w:r>
        <w:drawing>
          <wp:inline>
            <wp:extent cx="5943600" cy="9624797"/>
            <wp:effectExtent b="0" l="0" r="0" t="0"/>
            <wp:docPr descr="" title="" id="46" name="Picture"/>
            <a:graphic>
              <a:graphicData uri="http://schemas.openxmlformats.org/drawingml/2006/picture">
                <pic:pic>
                  <pic:nvPicPr>
                    <pic:cNvPr descr="images/page-20.png" id="47" name="Picture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62479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48"/>
    <w:bookmarkEnd w:id="49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2" Target="media/rId22.png" /><Relationship Type="http://schemas.openxmlformats.org/officeDocument/2006/relationships/image" Id="rId29" Target="media/rId29.png" /><Relationship Type="http://schemas.openxmlformats.org/officeDocument/2006/relationships/image" Id="rId32" Target="media/rId32.png" /><Relationship Type="http://schemas.openxmlformats.org/officeDocument/2006/relationships/image" Id="rId36" Target="media/rId36.png" /><Relationship Type="http://schemas.openxmlformats.org/officeDocument/2006/relationships/image" Id="rId40" Target="media/rId40.png" /><Relationship Type="http://schemas.openxmlformats.org/officeDocument/2006/relationships/image" Id="rId25" Target="media/rId25.png" /><Relationship Type="http://schemas.openxmlformats.org/officeDocument/2006/relationships/image" Id="rId45" Target="media/rId45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03 · Le Pays</dc:title>
  <dc:creator/>
  <dc:language/>
  <cp:keywords/>
  <dcterms:created xsi:type="dcterms:W3CDTF">2023-11-27T16:12:44Z</dcterms:created>
  <dcterms:modified xsi:type="dcterms:W3CDTF">2023-11-27T16:12:44Z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